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Pr="0083411E" w:rsidRDefault="0083411E" w:rsidP="0083411E">
      <w:pPr>
        <w:spacing w:before="100" w:beforeAutospacing="1" w:after="100" w:afterAutospacing="1" w:line="480" w:lineRule="auto"/>
        <w:jc w:val="center"/>
        <w:rPr>
          <w:rFonts w:ascii="Times New Roman" w:hAnsi="Times New Roman" w:cs="Times New Roman"/>
          <w:shd w:val="clear" w:color="auto" w:fill="FFFFFF"/>
        </w:rPr>
      </w:pPr>
      <w:proofErr w:type="spellStart"/>
      <w:r w:rsidRPr="0083411E">
        <w:rPr>
          <w:rFonts w:ascii="Times New Roman" w:hAnsi="Times New Roman" w:cs="Times New Roman"/>
          <w:shd w:val="clear" w:color="auto" w:fill="FFFFFF"/>
        </w:rPr>
        <w:t>Hisco’s</w:t>
      </w:r>
      <w:proofErr w:type="spellEnd"/>
      <w:r w:rsidRPr="0083411E">
        <w:rPr>
          <w:rFonts w:ascii="Times New Roman" w:hAnsi="Times New Roman" w:cs="Times New Roman"/>
          <w:shd w:val="clear" w:color="auto" w:fill="FFFFFF"/>
        </w:rPr>
        <w:t xml:space="preserve"> SWOT Analysis </w:t>
      </w:r>
    </w:p>
    <w:p w:rsidR="0083411E" w:rsidRPr="0083411E" w:rsidRDefault="0083411E" w:rsidP="0083411E">
      <w:pPr>
        <w:spacing w:before="100" w:beforeAutospacing="1" w:after="100" w:afterAutospacing="1" w:line="480" w:lineRule="auto"/>
        <w:jc w:val="center"/>
        <w:rPr>
          <w:rFonts w:ascii="Times New Roman" w:hAnsi="Times New Roman" w:cs="Times New Roman"/>
          <w:shd w:val="clear" w:color="auto" w:fill="FFFFFF"/>
        </w:rPr>
      </w:pPr>
      <w:r w:rsidRPr="0083411E">
        <w:rPr>
          <w:rFonts w:ascii="Times New Roman" w:hAnsi="Times New Roman" w:cs="Times New Roman"/>
          <w:shd w:val="clear" w:color="auto" w:fill="FFFFFF"/>
        </w:rPr>
        <w:t xml:space="preserve">Name </w:t>
      </w:r>
    </w:p>
    <w:p w:rsidR="0083411E" w:rsidRPr="0083411E" w:rsidRDefault="0083411E" w:rsidP="0083411E">
      <w:pPr>
        <w:spacing w:before="100" w:beforeAutospacing="1" w:after="100" w:afterAutospacing="1" w:line="480" w:lineRule="auto"/>
        <w:jc w:val="center"/>
        <w:rPr>
          <w:rFonts w:ascii="Times New Roman" w:hAnsi="Times New Roman" w:cs="Times New Roman"/>
          <w:shd w:val="clear" w:color="auto" w:fill="FFFFFF"/>
        </w:rPr>
      </w:pPr>
      <w:r w:rsidRPr="0083411E">
        <w:rPr>
          <w:rFonts w:ascii="Times New Roman" w:hAnsi="Times New Roman" w:cs="Times New Roman"/>
          <w:shd w:val="clear" w:color="auto" w:fill="FFFFFF"/>
        </w:rPr>
        <w:t xml:space="preserve">Professor </w:t>
      </w:r>
    </w:p>
    <w:p w:rsidR="0083411E" w:rsidRPr="0083411E" w:rsidRDefault="0083411E" w:rsidP="0083411E">
      <w:pPr>
        <w:spacing w:before="100" w:beforeAutospacing="1" w:after="100" w:afterAutospacing="1" w:line="480" w:lineRule="auto"/>
        <w:jc w:val="center"/>
        <w:rPr>
          <w:rFonts w:ascii="Times New Roman" w:hAnsi="Times New Roman" w:cs="Times New Roman"/>
          <w:shd w:val="clear" w:color="auto" w:fill="FFFFFF"/>
        </w:rPr>
      </w:pPr>
      <w:r w:rsidRPr="0083411E">
        <w:rPr>
          <w:rFonts w:ascii="Times New Roman" w:hAnsi="Times New Roman" w:cs="Times New Roman"/>
          <w:shd w:val="clear" w:color="auto" w:fill="FFFFFF"/>
        </w:rPr>
        <w:t xml:space="preserve">Course Name </w:t>
      </w:r>
    </w:p>
    <w:p w:rsidR="0083411E" w:rsidRPr="0083411E" w:rsidRDefault="0083411E" w:rsidP="0083411E">
      <w:pPr>
        <w:spacing w:before="100" w:beforeAutospacing="1" w:after="100" w:afterAutospacing="1" w:line="480" w:lineRule="auto"/>
        <w:jc w:val="center"/>
        <w:rPr>
          <w:rFonts w:ascii="Times New Roman" w:hAnsi="Times New Roman" w:cs="Times New Roman"/>
          <w:shd w:val="clear" w:color="auto" w:fill="FFFFFF"/>
        </w:rPr>
      </w:pPr>
      <w:r w:rsidRPr="0083411E">
        <w:rPr>
          <w:rFonts w:ascii="Times New Roman" w:hAnsi="Times New Roman" w:cs="Times New Roman"/>
          <w:shd w:val="clear" w:color="auto" w:fill="FFFFFF"/>
        </w:rPr>
        <w:t xml:space="preserve">Institution </w:t>
      </w: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roofErr w:type="spellStart"/>
      <w:r>
        <w:rPr>
          <w:rFonts w:ascii="Times New Roman" w:hAnsi="Times New Roman" w:cs="Times New Roman"/>
          <w:b/>
          <w:shd w:val="clear" w:color="auto" w:fill="FFFFFF"/>
        </w:rPr>
        <w:lastRenderedPageBreak/>
        <w:t>Hisco’s</w:t>
      </w:r>
      <w:proofErr w:type="spellEnd"/>
      <w:r>
        <w:rPr>
          <w:rFonts w:ascii="Times New Roman" w:hAnsi="Times New Roman" w:cs="Times New Roman"/>
          <w:b/>
          <w:shd w:val="clear" w:color="auto" w:fill="FFFFFF"/>
        </w:rPr>
        <w:t xml:space="preserve"> SWOT Analysis </w:t>
      </w:r>
    </w:p>
    <w:p w:rsidR="0083411E" w:rsidRP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r w:rsidRPr="0083411E">
        <w:rPr>
          <w:rFonts w:ascii="Times New Roman" w:hAnsi="Times New Roman" w:cs="Times New Roman"/>
          <w:b/>
          <w:shd w:val="clear" w:color="auto" w:fill="FFFFFF"/>
        </w:rPr>
        <w:t>Strengths</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Powerful product; the product that HISCO is offering has a higher affinity for adoption. There are no battles to justify the product’s need in the market. Nurses spent approximately 40 percent of their time in non-patient activities and this Medical Reader will help in data analysis and management at the hospital hence letting nurses improve their performance through patient-nurse relation time</w:t>
      </w:r>
      <w:r w:rsidR="0021318C">
        <w:rPr>
          <w:rFonts w:ascii="Times New Roman" w:hAnsi="Times New Roman" w:cs="Times New Roman"/>
        </w:rPr>
        <w:t xml:space="preserve"> (</w:t>
      </w:r>
      <w:proofErr w:type="spellStart"/>
      <w:r w:rsidR="0021318C" w:rsidRPr="0083411E">
        <w:rPr>
          <w:rFonts w:ascii="Times New Roman" w:hAnsi="Times New Roman" w:cs="Times New Roman"/>
        </w:rPr>
        <w:t>Holtzman</w:t>
      </w:r>
      <w:proofErr w:type="spellEnd"/>
      <w:r w:rsidR="0021318C" w:rsidRPr="0083411E">
        <w:rPr>
          <w:rFonts w:ascii="Times New Roman" w:hAnsi="Times New Roman" w:cs="Times New Roman"/>
        </w:rPr>
        <w:t xml:space="preserve"> </w:t>
      </w:r>
      <w:r w:rsidR="0021318C">
        <w:rPr>
          <w:rFonts w:ascii="Times New Roman" w:hAnsi="Times New Roman" w:cs="Times New Roman"/>
        </w:rPr>
        <w:t>et al., 2019)</w:t>
      </w:r>
      <w:r w:rsidRPr="0083411E">
        <w:rPr>
          <w:rFonts w:ascii="Times New Roman" w:hAnsi="Times New Roman" w:cs="Times New Roman"/>
        </w:rPr>
        <w:t>.</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Potential market – Medical reader is very primal and prospects indicate that every health facility might have to have the product. </w:t>
      </w:r>
    </w:p>
    <w:p w:rsid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Manufacturing capacity – HISCO has a high manufacturing capacity for the product which is a plus for the company. This is because of the excellent engineering skills that the company has. </w:t>
      </w:r>
    </w:p>
    <w:p w:rsidR="0083411E" w:rsidRPr="0083411E" w:rsidRDefault="0083411E" w:rsidP="0083411E">
      <w:pPr>
        <w:spacing w:before="100" w:beforeAutospacing="1" w:after="100" w:afterAutospacing="1" w:line="480" w:lineRule="auto"/>
        <w:jc w:val="center"/>
        <w:rPr>
          <w:rFonts w:ascii="Times New Roman" w:hAnsi="Times New Roman" w:cs="Times New Roman"/>
        </w:rPr>
      </w:pPr>
      <w:r w:rsidRPr="0083411E">
        <w:rPr>
          <w:rFonts w:ascii="Times New Roman" w:hAnsi="Times New Roman" w:cs="Times New Roman"/>
          <w:b/>
        </w:rPr>
        <w:t>Weaknesses</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Keeping up with a business is not an easy task. The environment that businesses operate affect their performance and how they establish themselves in their respective markets</w:t>
      </w:r>
      <w:r>
        <w:rPr>
          <w:rFonts w:ascii="Times New Roman" w:hAnsi="Times New Roman" w:cs="Times New Roman"/>
        </w:rPr>
        <w:t xml:space="preserve"> (</w:t>
      </w:r>
      <w:proofErr w:type="spellStart"/>
      <w:r w:rsidRPr="0083411E">
        <w:rPr>
          <w:rFonts w:ascii="Times New Roman" w:hAnsi="Times New Roman" w:cs="Times New Roman"/>
        </w:rPr>
        <w:t>Holtzman</w:t>
      </w:r>
      <w:proofErr w:type="spellEnd"/>
      <w:r w:rsidRPr="0083411E">
        <w:rPr>
          <w:rFonts w:ascii="Times New Roman" w:hAnsi="Times New Roman" w:cs="Times New Roman"/>
        </w:rPr>
        <w:t xml:space="preserve"> </w:t>
      </w:r>
      <w:r>
        <w:rPr>
          <w:rFonts w:ascii="Times New Roman" w:hAnsi="Times New Roman" w:cs="Times New Roman"/>
        </w:rPr>
        <w:t>et al., 2015)</w:t>
      </w:r>
      <w:r w:rsidRPr="0083411E">
        <w:rPr>
          <w:rFonts w:ascii="Times New Roman" w:hAnsi="Times New Roman" w:cs="Times New Roman"/>
        </w:rPr>
        <w:t xml:space="preserve">.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as well as other organizations in this industry face minimal government support like incentives, high taxes, and the regulatory environment is really tough, inadequate venture capital for startups. Research and development programs need finances and for startups </w:t>
      </w:r>
      <w:proofErr w:type="gramStart"/>
      <w:r w:rsidRPr="0083411E">
        <w:rPr>
          <w:rFonts w:ascii="Times New Roman" w:hAnsi="Times New Roman" w:cs="Times New Roman"/>
        </w:rPr>
        <w:t>its</w:t>
      </w:r>
      <w:proofErr w:type="gramEnd"/>
      <w:r w:rsidRPr="0083411E">
        <w:rPr>
          <w:rFonts w:ascii="Times New Roman" w:hAnsi="Times New Roman" w:cs="Times New Roman"/>
        </w:rPr>
        <w:t xml:space="preserve"> usually a challenge and more so when the government is not supporting </w:t>
      </w:r>
      <w:r w:rsidRPr="0083411E">
        <w:rPr>
          <w:rFonts w:ascii="Times New Roman" w:hAnsi="Times New Roman" w:cs="Times New Roman"/>
        </w:rPr>
        <w:lastRenderedPageBreak/>
        <w:t xml:space="preserve">organizations as it should.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is only 2 years old and inadequate finances is one of the biggest challenges. </w:t>
      </w:r>
    </w:p>
    <w:p w:rsidR="0083411E" w:rsidRPr="0083411E" w:rsidRDefault="0083411E" w:rsidP="0083411E">
      <w:pPr>
        <w:spacing w:before="100" w:beforeAutospacing="1" w:after="100" w:afterAutospacing="1" w:line="480" w:lineRule="auto"/>
        <w:ind w:firstLine="720"/>
        <w:rPr>
          <w:rFonts w:ascii="Times New Roman" w:hAnsi="Times New Roman" w:cs="Times New Roman"/>
          <w:b/>
        </w:rPr>
      </w:pPr>
    </w:p>
    <w:p w:rsidR="0083411E" w:rsidRPr="0083411E" w:rsidRDefault="0083411E" w:rsidP="0083411E">
      <w:pPr>
        <w:spacing w:before="100" w:beforeAutospacing="1" w:after="100" w:afterAutospacing="1" w:line="480" w:lineRule="auto"/>
        <w:jc w:val="center"/>
        <w:rPr>
          <w:rFonts w:ascii="Times New Roman" w:hAnsi="Times New Roman" w:cs="Times New Roman"/>
          <w:b/>
        </w:rPr>
      </w:pPr>
      <w:r w:rsidRPr="0083411E">
        <w:rPr>
          <w:rFonts w:ascii="Times New Roman" w:hAnsi="Times New Roman" w:cs="Times New Roman"/>
          <w:b/>
        </w:rPr>
        <w:t>Opportunities</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Increased health facilities and hence</w:t>
      </w:r>
      <w:r>
        <w:rPr>
          <w:rFonts w:ascii="Times New Roman" w:hAnsi="Times New Roman" w:cs="Times New Roman"/>
        </w:rPr>
        <w:t xml:space="preserve"> growth of the </w:t>
      </w:r>
      <w:proofErr w:type="spellStart"/>
      <w:r>
        <w:rPr>
          <w:rFonts w:ascii="Times New Roman" w:hAnsi="Times New Roman" w:cs="Times New Roman"/>
        </w:rPr>
        <w:t>medtech</w:t>
      </w:r>
      <w:proofErr w:type="spellEnd"/>
      <w:r>
        <w:rPr>
          <w:rFonts w:ascii="Times New Roman" w:hAnsi="Times New Roman" w:cs="Times New Roman"/>
        </w:rPr>
        <w:t xml:space="preserve"> industry; t</w:t>
      </w:r>
      <w:r w:rsidRPr="0083411E">
        <w:rPr>
          <w:rFonts w:ascii="Times New Roman" w:hAnsi="Times New Roman" w:cs="Times New Roman"/>
        </w:rPr>
        <w:t xml:space="preserve">he industry has grown and this places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at a better place in as far as market growth is concerned. </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Innovativeness is another opportunity that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has invested on and can further do to grow and cut down the costs of operation and increase productivity. </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New technologies – the technology space has widened up in the industry something which is promising to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and other sector companies. </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p>
    <w:p w:rsidR="0083411E" w:rsidRPr="0083411E" w:rsidRDefault="0083411E" w:rsidP="0083411E">
      <w:pPr>
        <w:spacing w:before="100" w:beforeAutospacing="1" w:after="100" w:afterAutospacing="1" w:line="480" w:lineRule="auto"/>
        <w:jc w:val="center"/>
        <w:rPr>
          <w:rFonts w:ascii="Times New Roman" w:hAnsi="Times New Roman" w:cs="Times New Roman"/>
        </w:rPr>
      </w:pPr>
      <w:r w:rsidRPr="0083411E">
        <w:rPr>
          <w:rFonts w:ascii="Times New Roman" w:hAnsi="Times New Roman" w:cs="Times New Roman"/>
          <w:b/>
        </w:rPr>
        <w:t>Threats</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Competition – other companies like </w:t>
      </w:r>
      <w:proofErr w:type="spellStart"/>
      <w:r w:rsidRPr="0083411E">
        <w:rPr>
          <w:rFonts w:ascii="Times New Roman" w:hAnsi="Times New Roman" w:cs="Times New Roman"/>
        </w:rPr>
        <w:t>Redex</w:t>
      </w:r>
      <w:proofErr w:type="spellEnd"/>
      <w:r w:rsidRPr="0083411E">
        <w:rPr>
          <w:rFonts w:ascii="Times New Roman" w:hAnsi="Times New Roman" w:cs="Times New Roman"/>
        </w:rPr>
        <w:t xml:space="preserve"> and </w:t>
      </w:r>
      <w:proofErr w:type="spellStart"/>
      <w:r w:rsidRPr="0083411E">
        <w:rPr>
          <w:rFonts w:ascii="Times New Roman" w:hAnsi="Times New Roman" w:cs="Times New Roman"/>
        </w:rPr>
        <w:t>Matek</w:t>
      </w:r>
      <w:proofErr w:type="spellEnd"/>
      <w:r w:rsidRPr="0083411E">
        <w:rPr>
          <w:rFonts w:ascii="Times New Roman" w:hAnsi="Times New Roman" w:cs="Times New Roman"/>
        </w:rPr>
        <w:t xml:space="preserve"> offer stiff competition to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They are companies that have established themselves in the industry and have some domination in the market. </w:t>
      </w:r>
    </w:p>
    <w:p w:rsid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Offshore growth – the company would do so well had it expounded its services to the world. </w:t>
      </w:r>
      <w:proofErr w:type="spellStart"/>
      <w:r w:rsidRPr="0083411E">
        <w:rPr>
          <w:rFonts w:ascii="Times New Roman" w:hAnsi="Times New Roman" w:cs="Times New Roman"/>
        </w:rPr>
        <w:t>Medtech</w:t>
      </w:r>
      <w:proofErr w:type="spellEnd"/>
      <w:r w:rsidRPr="0083411E">
        <w:rPr>
          <w:rFonts w:ascii="Times New Roman" w:hAnsi="Times New Roman" w:cs="Times New Roman"/>
        </w:rPr>
        <w:t xml:space="preserve"> businesses abroad are thought-fully prospectus.  </w:t>
      </w:r>
      <w:r>
        <w:rPr>
          <w:rFonts w:ascii="Times New Roman" w:hAnsi="Times New Roman" w:cs="Times New Roman"/>
        </w:rPr>
        <w:t xml:space="preserve">According to </w:t>
      </w:r>
      <w:proofErr w:type="spellStart"/>
      <w:r w:rsidRPr="0083411E">
        <w:rPr>
          <w:rFonts w:ascii="Times New Roman" w:hAnsi="Times New Roman" w:cs="Times New Roman"/>
        </w:rPr>
        <w:t>Holtzman</w:t>
      </w:r>
      <w:proofErr w:type="spellEnd"/>
      <w:r w:rsidRPr="0083411E">
        <w:rPr>
          <w:rFonts w:ascii="Times New Roman" w:hAnsi="Times New Roman" w:cs="Times New Roman"/>
        </w:rPr>
        <w:t xml:space="preserve"> </w:t>
      </w:r>
      <w:r>
        <w:rPr>
          <w:rFonts w:ascii="Times New Roman" w:hAnsi="Times New Roman" w:cs="Times New Roman"/>
        </w:rPr>
        <w:t>et al., (2015), t</w:t>
      </w:r>
      <w:r w:rsidRPr="0083411E">
        <w:rPr>
          <w:rFonts w:ascii="Times New Roman" w:hAnsi="Times New Roman" w:cs="Times New Roman"/>
        </w:rPr>
        <w:t>he U.S. co</w:t>
      </w:r>
      <w:r>
        <w:rPr>
          <w:rFonts w:ascii="Times New Roman" w:hAnsi="Times New Roman" w:cs="Times New Roman"/>
        </w:rPr>
        <w:t xml:space="preserve">rporate tax is not competitive hence business need to be expounded offshore to perform well. </w:t>
      </w:r>
    </w:p>
    <w:p w:rsidR="00C1079F" w:rsidRDefault="00C1079F" w:rsidP="00C1079F">
      <w:pPr>
        <w:spacing w:before="100" w:beforeAutospacing="1" w:after="100" w:afterAutospacing="1" w:line="480" w:lineRule="auto"/>
        <w:jc w:val="center"/>
        <w:rPr>
          <w:rFonts w:ascii="Times New Roman" w:hAnsi="Times New Roman" w:cs="Times New Roman"/>
          <w:b/>
        </w:rPr>
      </w:pPr>
      <w:r w:rsidRPr="00C1079F">
        <w:rPr>
          <w:rFonts w:ascii="Times New Roman" w:hAnsi="Times New Roman" w:cs="Times New Roman"/>
          <w:b/>
        </w:rPr>
        <w:lastRenderedPageBreak/>
        <w:t>Strategy</w:t>
      </w:r>
    </w:p>
    <w:p w:rsidR="00C1079F" w:rsidRDefault="00C1079F" w:rsidP="00E60DD3">
      <w:pPr>
        <w:spacing w:before="100" w:beforeAutospacing="1" w:after="100" w:afterAutospacing="1" w:line="480" w:lineRule="auto"/>
        <w:ind w:firstLine="720"/>
        <w:rPr>
          <w:rFonts w:ascii="Times New Roman" w:hAnsi="Times New Roman" w:cs="Times New Roman"/>
        </w:rPr>
      </w:pPr>
      <w:r w:rsidRPr="00E60DD3">
        <w:rPr>
          <w:rFonts w:ascii="Times New Roman" w:hAnsi="Times New Roman" w:cs="Times New Roman"/>
        </w:rPr>
        <w:t xml:space="preserve">The </w:t>
      </w:r>
      <w:proofErr w:type="spellStart"/>
      <w:r w:rsidRPr="00E60DD3">
        <w:rPr>
          <w:rFonts w:ascii="Times New Roman" w:hAnsi="Times New Roman" w:cs="Times New Roman"/>
        </w:rPr>
        <w:t>medtech</w:t>
      </w:r>
      <w:proofErr w:type="spellEnd"/>
      <w:r w:rsidRPr="00E60DD3">
        <w:rPr>
          <w:rFonts w:ascii="Times New Roman" w:hAnsi="Times New Roman" w:cs="Times New Roman"/>
        </w:rPr>
        <w:t xml:space="preserve"> industry considers a number of influence factors in the time of coming up with the right </w:t>
      </w:r>
      <w:r w:rsidR="00E60DD3" w:rsidRPr="00E60DD3">
        <w:rPr>
          <w:rFonts w:ascii="Times New Roman" w:hAnsi="Times New Roman" w:cs="Times New Roman"/>
        </w:rPr>
        <w:t xml:space="preserve">growth strategy. </w:t>
      </w:r>
      <w:r w:rsidR="00E60DD3">
        <w:rPr>
          <w:rFonts w:ascii="Times New Roman" w:hAnsi="Times New Roman" w:cs="Times New Roman"/>
        </w:rPr>
        <w:t xml:space="preserve">Organizations have their specific opportunities which need to get utilized to impart growth. Considering the </w:t>
      </w:r>
      <w:proofErr w:type="spellStart"/>
      <w:r w:rsidR="00E60DD3">
        <w:rPr>
          <w:rFonts w:ascii="Times New Roman" w:hAnsi="Times New Roman" w:cs="Times New Roman"/>
        </w:rPr>
        <w:t>Hisco’s</w:t>
      </w:r>
      <w:proofErr w:type="spellEnd"/>
      <w:r w:rsidR="00E60DD3">
        <w:rPr>
          <w:rFonts w:ascii="Times New Roman" w:hAnsi="Times New Roman" w:cs="Times New Roman"/>
        </w:rPr>
        <w:t xml:space="preserve"> product addresses an unmet clinical need, its sole would rightly fall on establishing customer relationships to increase the likelihood of the product’s adoption in the future.</w:t>
      </w:r>
    </w:p>
    <w:p w:rsidR="00500CE3" w:rsidRDefault="00E60DD3" w:rsidP="00E60DD3">
      <w:pPr>
        <w:spacing w:before="100" w:beforeAutospacing="1" w:after="100" w:afterAutospacing="1" w:line="480" w:lineRule="auto"/>
        <w:ind w:firstLine="720"/>
        <w:rPr>
          <w:rFonts w:ascii="Times New Roman" w:hAnsi="Times New Roman" w:cs="Times New Roman"/>
        </w:rPr>
      </w:pPr>
      <w:r>
        <w:rPr>
          <w:rFonts w:ascii="Times New Roman" w:hAnsi="Times New Roman" w:cs="Times New Roman"/>
        </w:rPr>
        <w:t xml:space="preserve">Building new capabilities; in the company, focus will be set at changing regulatory mandates and related changes to companies’ business model to build a wide range of capabilities including commercial channels, compliance, and comparative data effectiveness. Profits will not be turned into the capabilities </w:t>
      </w:r>
      <w:r w:rsidR="00500CE3">
        <w:rPr>
          <w:rFonts w:ascii="Times New Roman" w:hAnsi="Times New Roman" w:cs="Times New Roman"/>
        </w:rPr>
        <w:t xml:space="preserve">since they’ll be divided into price-of-admission capabilities and building competitive advantage capabilities. </w:t>
      </w:r>
    </w:p>
    <w:p w:rsidR="00E60DD3" w:rsidRDefault="00500CE3" w:rsidP="00E60DD3">
      <w:pPr>
        <w:spacing w:before="100" w:beforeAutospacing="1" w:after="100" w:afterAutospacing="1" w:line="480" w:lineRule="auto"/>
        <w:ind w:firstLine="720"/>
        <w:rPr>
          <w:rFonts w:ascii="Times New Roman" w:hAnsi="Times New Roman" w:cs="Times New Roman"/>
        </w:rPr>
      </w:pPr>
      <w:r>
        <w:rPr>
          <w:rFonts w:ascii="Times New Roman" w:hAnsi="Times New Roman" w:cs="Times New Roman"/>
        </w:rPr>
        <w:t xml:space="preserve">Significant cost reduction structure; global price rationalization will be adopted alongside cost pressures from the building of needed new regulatory and strategic capabilities. This will necessitate a cost reduction of above 20 percent in most of the business functional areas. </w:t>
      </w:r>
    </w:p>
    <w:p w:rsidR="00124DAB" w:rsidRDefault="00500CE3" w:rsidP="00E60DD3">
      <w:pPr>
        <w:spacing w:before="100" w:beforeAutospacing="1" w:after="100" w:afterAutospacing="1" w:line="480" w:lineRule="auto"/>
        <w:ind w:firstLine="720"/>
        <w:rPr>
          <w:rFonts w:ascii="Times New Roman" w:hAnsi="Times New Roman" w:cs="Times New Roman"/>
        </w:rPr>
      </w:pPr>
      <w:r>
        <w:rPr>
          <w:rFonts w:ascii="Times New Roman" w:hAnsi="Times New Roman" w:cs="Times New Roman"/>
        </w:rPr>
        <w:t xml:space="preserve">Global market emersion; since most companies in the industry are based in the US and its citizens forming the larger consumer segment. </w:t>
      </w:r>
      <w:r w:rsidR="00124DAB">
        <w:rPr>
          <w:rFonts w:ascii="Times New Roman" w:hAnsi="Times New Roman" w:cs="Times New Roman"/>
        </w:rPr>
        <w:t xml:space="preserve">Shifting the organization’s strategies offshore in the next 2 years would bear good fruits. The needed investment is critical at the moment to do this. </w:t>
      </w:r>
    </w:p>
    <w:p w:rsidR="00500CE3" w:rsidRPr="00E60DD3" w:rsidRDefault="00500CE3" w:rsidP="00E60DD3">
      <w:pPr>
        <w:spacing w:before="100" w:beforeAutospacing="1" w:after="100" w:afterAutospacing="1" w:line="480" w:lineRule="auto"/>
        <w:ind w:firstLine="720"/>
        <w:rPr>
          <w:rFonts w:ascii="Times New Roman" w:hAnsi="Times New Roman" w:cs="Times New Roman"/>
        </w:rPr>
      </w:pPr>
      <w:r>
        <w:rPr>
          <w:rFonts w:ascii="Times New Roman" w:hAnsi="Times New Roman" w:cs="Times New Roman"/>
        </w:rPr>
        <w:t>Consolidation of the business leadership. To sta</w:t>
      </w:r>
      <w:bookmarkStart w:id="0" w:name="_GoBack"/>
      <w:bookmarkEnd w:id="0"/>
      <w:r>
        <w:rPr>
          <w:rFonts w:ascii="Times New Roman" w:hAnsi="Times New Roman" w:cs="Times New Roman"/>
        </w:rPr>
        <w:t xml:space="preserve">y and re-invest in the business would bear considerable fruits and will grow the company to desired heights. </w:t>
      </w:r>
    </w:p>
    <w:p w:rsidR="0083411E" w:rsidRDefault="0083411E" w:rsidP="0083411E">
      <w:pPr>
        <w:spacing w:before="100" w:beforeAutospacing="1" w:after="100" w:afterAutospacing="1" w:line="480" w:lineRule="auto"/>
        <w:rPr>
          <w:rFonts w:ascii="Times New Roman" w:hAnsi="Times New Roman" w:cs="Times New Roman"/>
        </w:rPr>
      </w:pPr>
    </w:p>
    <w:p w:rsidR="0083411E" w:rsidRDefault="0083411E" w:rsidP="0083411E">
      <w:pPr>
        <w:spacing w:before="100" w:beforeAutospacing="1" w:after="100" w:afterAutospacing="1" w:line="480" w:lineRule="auto"/>
        <w:rPr>
          <w:rFonts w:ascii="Times New Roman" w:hAnsi="Times New Roman" w:cs="Times New Roman"/>
        </w:rPr>
      </w:pPr>
    </w:p>
    <w:p w:rsidR="0083411E" w:rsidRDefault="0083411E" w:rsidP="0083411E">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t>References</w:t>
      </w:r>
    </w:p>
    <w:p w:rsidR="0083411E" w:rsidRDefault="0083411E" w:rsidP="0083411E">
      <w:pPr>
        <w:spacing w:before="100" w:beforeAutospacing="1" w:after="100" w:afterAutospacing="1" w:line="480" w:lineRule="auto"/>
        <w:ind w:left="720" w:hanging="720"/>
        <w:rPr>
          <w:rFonts w:ascii="Times New Roman" w:hAnsi="Times New Roman" w:cs="Times New Roman"/>
        </w:rPr>
      </w:pPr>
      <w:proofErr w:type="spellStart"/>
      <w:r w:rsidRPr="0083411E">
        <w:rPr>
          <w:rFonts w:ascii="Times New Roman" w:hAnsi="Times New Roman" w:cs="Times New Roman"/>
        </w:rPr>
        <w:t>Holtzman</w:t>
      </w:r>
      <w:proofErr w:type="spellEnd"/>
      <w:r w:rsidRPr="0083411E">
        <w:rPr>
          <w:rFonts w:ascii="Times New Roman" w:hAnsi="Times New Roman" w:cs="Times New Roman"/>
        </w:rPr>
        <w:t xml:space="preserve">, Y., </w:t>
      </w:r>
      <w:proofErr w:type="spellStart"/>
      <w:r w:rsidRPr="0083411E">
        <w:rPr>
          <w:rFonts w:ascii="Times New Roman" w:hAnsi="Times New Roman" w:cs="Times New Roman"/>
        </w:rPr>
        <w:t>Gorkhover</w:t>
      </w:r>
      <w:proofErr w:type="spellEnd"/>
      <w:r w:rsidRPr="0083411E">
        <w:rPr>
          <w:rFonts w:ascii="Times New Roman" w:hAnsi="Times New Roman" w:cs="Times New Roman"/>
        </w:rPr>
        <w:t xml:space="preserve">, G., &amp; Ganz, M. (2015, January 12). The U.S. Medical Device Industry: Strengths, Weaknesses, Opportunities, and Threats. Retrieved December 19, 2019, from MDDI Online website: </w:t>
      </w:r>
      <w:hyperlink r:id="rId6" w:history="1">
        <w:r w:rsidRPr="0063515F">
          <w:rPr>
            <w:rStyle w:val="Hyperlink"/>
            <w:rFonts w:ascii="Times New Roman" w:hAnsi="Times New Roman" w:cs="Times New Roman"/>
          </w:rPr>
          <w:t>https://www.mddionline.com/us-medical-device-industry-strengths-weaknesses-opportunities-and-threats</w:t>
        </w:r>
      </w:hyperlink>
    </w:p>
    <w:p w:rsidR="0083411E" w:rsidRPr="0083411E" w:rsidRDefault="0083411E" w:rsidP="0083411E">
      <w:pPr>
        <w:spacing w:before="100" w:beforeAutospacing="1" w:after="100" w:afterAutospacing="1" w:line="480" w:lineRule="auto"/>
        <w:rPr>
          <w:rFonts w:ascii="Times New Roman" w:hAnsi="Times New Roman" w:cs="Times New Roman"/>
        </w:rPr>
      </w:pPr>
    </w:p>
    <w:p w:rsidR="00B72725" w:rsidRPr="0083411E" w:rsidRDefault="00B72725" w:rsidP="0083411E">
      <w:pPr>
        <w:spacing w:before="100" w:beforeAutospacing="1" w:after="100" w:afterAutospacing="1" w:line="480" w:lineRule="auto"/>
        <w:ind w:firstLine="720"/>
        <w:rPr>
          <w:rFonts w:ascii="Times New Roman" w:hAnsi="Times New Roman" w:cs="Times New Roman"/>
        </w:rPr>
      </w:pPr>
    </w:p>
    <w:sectPr w:rsidR="00B72725" w:rsidRPr="0083411E" w:rsidSect="008341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5E6" w:rsidRDefault="001965E6" w:rsidP="0083411E">
      <w:r>
        <w:separator/>
      </w:r>
    </w:p>
  </w:endnote>
  <w:endnote w:type="continuationSeparator" w:id="0">
    <w:p w:rsidR="001965E6" w:rsidRDefault="001965E6" w:rsidP="00834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5E6" w:rsidRDefault="001965E6" w:rsidP="0083411E">
      <w:r>
        <w:separator/>
      </w:r>
    </w:p>
  </w:footnote>
  <w:footnote w:type="continuationSeparator" w:id="0">
    <w:p w:rsidR="001965E6" w:rsidRDefault="001965E6" w:rsidP="008341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11E" w:rsidRPr="0083411E" w:rsidRDefault="0083411E" w:rsidP="0083411E">
    <w:pPr>
      <w:spacing w:before="100" w:beforeAutospacing="1" w:after="100" w:afterAutospacing="1" w:line="480" w:lineRule="auto"/>
      <w:rPr>
        <w:rFonts w:ascii="Times New Roman" w:hAnsi="Times New Roman" w:cs="Times New Roman"/>
        <w:shd w:val="clear" w:color="auto" w:fill="FFFFFF"/>
      </w:rPr>
    </w:pPr>
    <w:r w:rsidRPr="0083411E">
      <w:rPr>
        <w:rFonts w:ascii="Times New Roman" w:hAnsi="Times New Roman" w:cs="Times New Roman"/>
        <w:shd w:val="clear" w:color="auto" w:fill="FFFFFF"/>
      </w:rPr>
      <w:t xml:space="preserve">HISCO’S SWOT ANALYSIS </w:t>
    </w:r>
    <w:r w:rsidRPr="0083411E">
      <w:rPr>
        <w:rFonts w:ascii="Times New Roman" w:hAnsi="Times New Roman" w:cs="Times New Roman"/>
        <w:shd w:val="clear" w:color="auto" w:fill="FFFFFF"/>
      </w:rPr>
      <w:tab/>
    </w:r>
    <w:r>
      <w:rPr>
        <w:rFonts w:ascii="Times New Roman" w:hAnsi="Times New Roman" w:cs="Times New Roman"/>
        <w:shd w:val="clear" w:color="auto" w:fill="FFFFFF"/>
      </w:rPr>
      <w:tab/>
    </w:r>
    <w:r>
      <w:rPr>
        <w:rFonts w:ascii="Times New Roman" w:hAnsi="Times New Roman" w:cs="Times New Roman"/>
        <w:shd w:val="clear" w:color="auto" w:fill="FFFFFF"/>
      </w:rPr>
      <w:tab/>
    </w:r>
    <w:r w:rsidRPr="0083411E">
      <w:rPr>
        <w:rFonts w:ascii="Times New Roman" w:hAnsi="Times New Roman" w:cs="Times New Roman"/>
        <w:shd w:val="clear" w:color="auto" w:fill="FFFFFF"/>
      </w:rPr>
      <w:tab/>
    </w:r>
    <w:r w:rsidRPr="0083411E">
      <w:rPr>
        <w:rFonts w:ascii="Times New Roman" w:hAnsi="Times New Roman" w:cs="Times New Roman"/>
        <w:shd w:val="clear" w:color="auto" w:fill="FFFFFF"/>
      </w:rPr>
      <w:tab/>
    </w:r>
    <w:r>
      <w:rPr>
        <w:rFonts w:ascii="Times New Roman" w:hAnsi="Times New Roman" w:cs="Times New Roman"/>
        <w:shd w:val="clear" w:color="auto" w:fill="FFFFFF"/>
      </w:rPr>
      <w:tab/>
    </w:r>
    <w:r>
      <w:rPr>
        <w:rFonts w:ascii="Times New Roman" w:hAnsi="Times New Roman" w:cs="Times New Roman"/>
        <w:shd w:val="clear" w:color="auto" w:fill="FFFFFF"/>
      </w:rPr>
      <w:tab/>
    </w:r>
    <w:r>
      <w:rPr>
        <w:rFonts w:ascii="Times New Roman" w:hAnsi="Times New Roman" w:cs="Times New Roman"/>
        <w:shd w:val="clear" w:color="auto" w:fill="FFFFFF"/>
      </w:rPr>
      <w:tab/>
    </w:r>
    <w:sdt>
      <w:sdtPr>
        <w:id w:val="-1082364352"/>
        <w:docPartObj>
          <w:docPartGallery w:val="Page Numbers (Top of Page)"/>
          <w:docPartUnique/>
        </w:docPartObj>
      </w:sdtPr>
      <w:sdtEndPr>
        <w:rPr>
          <w:rFonts w:ascii="Times New Roman" w:hAnsi="Times New Roman" w:cs="Times New Roman"/>
          <w:noProof/>
        </w:rPr>
      </w:sdtEndPr>
      <w:sdtContent>
        <w:r w:rsidRPr="0083411E">
          <w:rPr>
            <w:rFonts w:ascii="Times New Roman" w:hAnsi="Times New Roman" w:cs="Times New Roman"/>
          </w:rPr>
          <w:fldChar w:fldCharType="begin"/>
        </w:r>
        <w:r w:rsidRPr="0083411E">
          <w:rPr>
            <w:rFonts w:ascii="Times New Roman" w:hAnsi="Times New Roman" w:cs="Times New Roman"/>
          </w:rPr>
          <w:instrText xml:space="preserve"> PAGE   \* MERGEFORMAT </w:instrText>
        </w:r>
        <w:r w:rsidRPr="0083411E">
          <w:rPr>
            <w:rFonts w:ascii="Times New Roman" w:hAnsi="Times New Roman" w:cs="Times New Roman"/>
          </w:rPr>
          <w:fldChar w:fldCharType="separate"/>
        </w:r>
        <w:r w:rsidR="00124DAB">
          <w:rPr>
            <w:rFonts w:ascii="Times New Roman" w:hAnsi="Times New Roman" w:cs="Times New Roman"/>
            <w:noProof/>
          </w:rPr>
          <w:t>5</w:t>
        </w:r>
        <w:r w:rsidRPr="0083411E">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11E" w:rsidRPr="0083411E" w:rsidRDefault="0083411E" w:rsidP="0083411E">
    <w:pPr>
      <w:spacing w:before="100" w:beforeAutospacing="1" w:after="100" w:afterAutospacing="1" w:line="480" w:lineRule="auto"/>
      <w:rPr>
        <w:rFonts w:ascii="Times New Roman" w:hAnsi="Times New Roman" w:cs="Times New Roman"/>
        <w:shd w:val="clear" w:color="auto" w:fill="FFFFFF"/>
      </w:rPr>
    </w:pPr>
    <w:r w:rsidRPr="0083411E">
      <w:rPr>
        <w:rFonts w:ascii="Times New Roman" w:hAnsi="Times New Roman" w:cs="Times New Roman"/>
      </w:rPr>
      <w:t xml:space="preserve">Running Head: </w:t>
    </w:r>
    <w:r w:rsidRPr="0083411E">
      <w:rPr>
        <w:rFonts w:ascii="Times New Roman" w:hAnsi="Times New Roman" w:cs="Times New Roman"/>
        <w:shd w:val="clear" w:color="auto" w:fill="FFFFFF"/>
      </w:rPr>
      <w:t xml:space="preserve">HISCO’S SWOT ANALYSIS </w:t>
    </w:r>
    <w:r w:rsidRPr="0083411E">
      <w:rPr>
        <w:rFonts w:ascii="Times New Roman" w:hAnsi="Times New Roman" w:cs="Times New Roman"/>
        <w:shd w:val="clear" w:color="auto" w:fill="FFFFFF"/>
      </w:rPr>
      <w:tab/>
    </w:r>
    <w:r w:rsidRPr="0083411E">
      <w:rPr>
        <w:rFonts w:ascii="Times New Roman" w:hAnsi="Times New Roman" w:cs="Times New Roman"/>
        <w:shd w:val="clear" w:color="auto" w:fill="FFFFFF"/>
      </w:rPr>
      <w:tab/>
    </w:r>
    <w:r w:rsidRPr="0083411E">
      <w:rPr>
        <w:rFonts w:ascii="Times New Roman" w:hAnsi="Times New Roman" w:cs="Times New Roman"/>
        <w:shd w:val="clear" w:color="auto" w:fill="FFFFFF"/>
      </w:rPr>
      <w:tab/>
    </w:r>
    <w:r>
      <w:rPr>
        <w:rFonts w:ascii="Times New Roman" w:hAnsi="Times New Roman" w:cs="Times New Roman"/>
        <w:shd w:val="clear" w:color="auto" w:fill="FFFFFF"/>
      </w:rPr>
      <w:tab/>
    </w:r>
    <w:r>
      <w:rPr>
        <w:rFonts w:ascii="Times New Roman" w:hAnsi="Times New Roman" w:cs="Times New Roman"/>
        <w:shd w:val="clear" w:color="auto" w:fill="FFFFFF"/>
      </w:rPr>
      <w:tab/>
    </w:r>
    <w:r>
      <w:rPr>
        <w:rFonts w:ascii="Times New Roman" w:hAnsi="Times New Roman" w:cs="Times New Roman"/>
        <w:shd w:val="clear" w:color="auto" w:fill="FFFFFF"/>
      </w:rPr>
      <w:tab/>
    </w:r>
    <w:sdt>
      <w:sdtPr>
        <w:id w:val="-785351014"/>
        <w:docPartObj>
          <w:docPartGallery w:val="Page Numbers (Top of Page)"/>
          <w:docPartUnique/>
        </w:docPartObj>
      </w:sdtPr>
      <w:sdtEndPr>
        <w:rPr>
          <w:rFonts w:ascii="Times New Roman" w:hAnsi="Times New Roman" w:cs="Times New Roman"/>
          <w:noProof/>
        </w:rPr>
      </w:sdtEndPr>
      <w:sdtContent>
        <w:r w:rsidRPr="0083411E">
          <w:rPr>
            <w:rFonts w:ascii="Times New Roman" w:hAnsi="Times New Roman" w:cs="Times New Roman"/>
          </w:rPr>
          <w:fldChar w:fldCharType="begin"/>
        </w:r>
        <w:r w:rsidRPr="0083411E">
          <w:rPr>
            <w:rFonts w:ascii="Times New Roman" w:hAnsi="Times New Roman" w:cs="Times New Roman"/>
          </w:rPr>
          <w:instrText xml:space="preserve"> PAGE   \* MERGEFORMAT </w:instrText>
        </w:r>
        <w:r w:rsidRPr="0083411E">
          <w:rPr>
            <w:rFonts w:ascii="Times New Roman" w:hAnsi="Times New Roman" w:cs="Times New Roman"/>
          </w:rPr>
          <w:fldChar w:fldCharType="separate"/>
        </w:r>
        <w:r w:rsidR="00C1079F">
          <w:rPr>
            <w:rFonts w:ascii="Times New Roman" w:hAnsi="Times New Roman" w:cs="Times New Roman"/>
            <w:noProof/>
          </w:rPr>
          <w:t>1</w:t>
        </w:r>
        <w:r w:rsidRPr="0083411E">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11E"/>
    <w:rsid w:val="00124DAB"/>
    <w:rsid w:val="00164008"/>
    <w:rsid w:val="001965E6"/>
    <w:rsid w:val="0021318C"/>
    <w:rsid w:val="00500CE3"/>
    <w:rsid w:val="0083411E"/>
    <w:rsid w:val="00B72725"/>
    <w:rsid w:val="00C1079F"/>
    <w:rsid w:val="00E60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B133E6B-7E1E-4BD4-8BC4-2DFD1D36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11E"/>
    <w:pPr>
      <w:spacing w:before="0" w:beforeAutospacing="0" w:after="0" w:afterAutospacing="0" w:line="240" w:lineRule="auto"/>
      <w:ind w:firstLine="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11E"/>
    <w:pPr>
      <w:tabs>
        <w:tab w:val="center" w:pos="4680"/>
        <w:tab w:val="right" w:pos="9360"/>
      </w:tabs>
    </w:pPr>
  </w:style>
  <w:style w:type="character" w:customStyle="1" w:styleId="HeaderChar">
    <w:name w:val="Header Char"/>
    <w:basedOn w:val="DefaultParagraphFont"/>
    <w:link w:val="Header"/>
    <w:uiPriority w:val="99"/>
    <w:rsid w:val="0083411E"/>
    <w:rPr>
      <w:sz w:val="24"/>
      <w:szCs w:val="24"/>
    </w:rPr>
  </w:style>
  <w:style w:type="paragraph" w:styleId="Footer">
    <w:name w:val="footer"/>
    <w:basedOn w:val="Normal"/>
    <w:link w:val="FooterChar"/>
    <w:uiPriority w:val="99"/>
    <w:unhideWhenUsed/>
    <w:rsid w:val="0083411E"/>
    <w:pPr>
      <w:tabs>
        <w:tab w:val="center" w:pos="4680"/>
        <w:tab w:val="right" w:pos="9360"/>
      </w:tabs>
    </w:pPr>
  </w:style>
  <w:style w:type="character" w:customStyle="1" w:styleId="FooterChar">
    <w:name w:val="Footer Char"/>
    <w:basedOn w:val="DefaultParagraphFont"/>
    <w:link w:val="Footer"/>
    <w:uiPriority w:val="99"/>
    <w:rsid w:val="0083411E"/>
    <w:rPr>
      <w:sz w:val="24"/>
      <w:szCs w:val="24"/>
    </w:rPr>
  </w:style>
  <w:style w:type="character" w:styleId="Hyperlink">
    <w:name w:val="Hyperlink"/>
    <w:basedOn w:val="DefaultParagraphFont"/>
    <w:uiPriority w:val="99"/>
    <w:unhideWhenUsed/>
    <w:rsid w:val="008341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ddionline.com/us-medical-device-industry-strengths-weaknesses-opportunities-and-threa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2019-12-19T06:23:00Z</dcterms:created>
  <dcterms:modified xsi:type="dcterms:W3CDTF">2019-12-19T07:17:00Z</dcterms:modified>
</cp:coreProperties>
</file>